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2022 г. № 227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29.03.2022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24 марта 2022 г. № 227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24.12.2013 № 1281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«Развитие транспортной системы»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постановление администрации городского округа город Воронеж от 30.12.2021 № 1249 «О внесении изменений в постановление администрации городского округа город Воронеж от 24.12.2013 № 1281».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